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098" w:type="dxa"/>
        <w:tblLayout w:type="fixed"/>
        <w:tblLook w:val="04A0" w:firstRow="1" w:lastRow="0" w:firstColumn="1" w:lastColumn="0" w:noHBand="0" w:noVBand="1"/>
      </w:tblPr>
      <w:tblGrid>
        <w:gridCol w:w="558"/>
        <w:gridCol w:w="1170"/>
        <w:gridCol w:w="7110"/>
        <w:gridCol w:w="1260"/>
      </w:tblGrid>
      <w:tr w:rsidR="00842A44" w:rsidTr="00842A44">
        <w:tc>
          <w:tcPr>
            <w:tcW w:w="558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 No.</w:t>
            </w:r>
          </w:p>
        </w:tc>
        <w:tc>
          <w:tcPr>
            <w:tcW w:w="1170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 w:rsidRPr="00E77626">
              <w:rPr>
                <w:rFonts w:ascii="Times New Roman" w:hAnsi="Times New Roman" w:cs="Times New Roman"/>
              </w:rPr>
              <w:t>Programs</w:t>
            </w:r>
          </w:p>
        </w:tc>
        <w:tc>
          <w:tcPr>
            <w:tcW w:w="7110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 w:rsidRPr="00E77626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1260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 w:rsidRPr="00E77626">
              <w:rPr>
                <w:rFonts w:ascii="Times New Roman" w:hAnsi="Times New Roman" w:cs="Times New Roman"/>
              </w:rPr>
              <w:t>Date</w:t>
            </w:r>
          </w:p>
        </w:tc>
      </w:tr>
      <w:tr w:rsidR="00842A44" w:rsidTr="00842A44">
        <w:tc>
          <w:tcPr>
            <w:tcW w:w="558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170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 w:rsidRPr="00E77626">
              <w:rPr>
                <w:rFonts w:ascii="Times New Roman" w:hAnsi="Times New Roman" w:cs="Times New Roman"/>
              </w:rPr>
              <w:t>Workshop</w:t>
            </w:r>
          </w:p>
        </w:tc>
        <w:tc>
          <w:tcPr>
            <w:tcW w:w="7110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 w:rsidRPr="00E77626">
              <w:rPr>
                <w:rFonts w:ascii="Times New Roman" w:hAnsi="Times New Roman" w:cs="Times New Roman"/>
              </w:rPr>
              <w:t>Environmental Impact Assessment Regulations and Practices in Bangladesh</w:t>
            </w:r>
          </w:p>
        </w:tc>
        <w:tc>
          <w:tcPr>
            <w:tcW w:w="1260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 w:rsidRPr="00E77626">
              <w:rPr>
                <w:rFonts w:ascii="Times New Roman" w:hAnsi="Times New Roman" w:cs="Times New Roman"/>
              </w:rPr>
              <w:t>09/03/2018</w:t>
            </w:r>
          </w:p>
        </w:tc>
      </w:tr>
      <w:tr w:rsidR="00842A44" w:rsidTr="00842A44">
        <w:tc>
          <w:tcPr>
            <w:tcW w:w="558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170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 w:rsidRPr="00E77626">
              <w:rPr>
                <w:rFonts w:ascii="Times New Roman" w:hAnsi="Times New Roman" w:cs="Times New Roman"/>
              </w:rPr>
              <w:t>Workshop</w:t>
            </w:r>
          </w:p>
        </w:tc>
        <w:tc>
          <w:tcPr>
            <w:tcW w:w="7110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 w:rsidRPr="00E77626">
              <w:rPr>
                <w:rFonts w:ascii="Times New Roman" w:hAnsi="Times New Roman" w:cs="Times New Roman"/>
              </w:rPr>
              <w:t xml:space="preserve">Workshop on Adaptation of WATSAN and Hygiene Issues </w:t>
            </w:r>
          </w:p>
        </w:tc>
        <w:tc>
          <w:tcPr>
            <w:tcW w:w="1260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 w:rsidRPr="00E77626">
              <w:rPr>
                <w:rFonts w:ascii="Times New Roman" w:hAnsi="Times New Roman" w:cs="Times New Roman"/>
              </w:rPr>
              <w:t>10/01/2019</w:t>
            </w:r>
          </w:p>
        </w:tc>
      </w:tr>
      <w:tr w:rsidR="00842A44" w:rsidTr="00842A44">
        <w:tc>
          <w:tcPr>
            <w:tcW w:w="558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70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 w:rsidRPr="00E77626">
              <w:rPr>
                <w:rFonts w:ascii="Times New Roman" w:hAnsi="Times New Roman" w:cs="Times New Roman"/>
              </w:rPr>
              <w:t>Training</w:t>
            </w:r>
          </w:p>
        </w:tc>
        <w:tc>
          <w:tcPr>
            <w:tcW w:w="7110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 w:rsidRPr="00E77626">
              <w:rPr>
                <w:rFonts w:ascii="Times New Roman" w:hAnsi="Times New Roman" w:cs="Times New Roman"/>
              </w:rPr>
              <w:t>Training on Climate Change: Effects and Adaptation</w:t>
            </w:r>
          </w:p>
        </w:tc>
        <w:tc>
          <w:tcPr>
            <w:tcW w:w="1260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 w:rsidRPr="00E77626">
              <w:rPr>
                <w:rFonts w:ascii="Times New Roman" w:hAnsi="Times New Roman" w:cs="Times New Roman"/>
              </w:rPr>
              <w:t>25/02/2020</w:t>
            </w:r>
          </w:p>
        </w:tc>
      </w:tr>
      <w:tr w:rsidR="00842A44" w:rsidTr="00842A44">
        <w:tc>
          <w:tcPr>
            <w:tcW w:w="558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170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 w:rsidRPr="00E77626">
              <w:rPr>
                <w:rFonts w:ascii="Times New Roman" w:hAnsi="Times New Roman" w:cs="Times New Roman"/>
              </w:rPr>
              <w:t>Webinar</w:t>
            </w:r>
          </w:p>
        </w:tc>
        <w:tc>
          <w:tcPr>
            <w:tcW w:w="7110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 w:rsidRPr="00E77626">
              <w:rPr>
                <w:rFonts w:ascii="Times New Roman" w:hAnsi="Times New Roman" w:cs="Times New Roman"/>
              </w:rPr>
              <w:t>Sanitation and Sanitariness: The role of Barriers</w:t>
            </w:r>
          </w:p>
        </w:tc>
        <w:tc>
          <w:tcPr>
            <w:tcW w:w="1260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 w:rsidRPr="00E77626">
              <w:rPr>
                <w:rFonts w:ascii="Times New Roman" w:hAnsi="Times New Roman" w:cs="Times New Roman"/>
              </w:rPr>
              <w:t>15/10/2020</w:t>
            </w:r>
          </w:p>
        </w:tc>
      </w:tr>
      <w:tr w:rsidR="00842A44" w:rsidTr="00842A44">
        <w:tc>
          <w:tcPr>
            <w:tcW w:w="558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1170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 w:rsidRPr="00E77626">
              <w:rPr>
                <w:rFonts w:ascii="Times New Roman" w:hAnsi="Times New Roman" w:cs="Times New Roman"/>
              </w:rPr>
              <w:t>Webinar</w:t>
            </w:r>
          </w:p>
        </w:tc>
        <w:tc>
          <w:tcPr>
            <w:tcW w:w="7110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 w:rsidRPr="00E77626">
              <w:rPr>
                <w:rFonts w:ascii="Times New Roman" w:hAnsi="Times New Roman" w:cs="Times New Roman"/>
              </w:rPr>
              <w:t>Occupational Health Hazard &amp; Safety of Waste Workers in Pandemic Situation</w:t>
            </w:r>
          </w:p>
        </w:tc>
        <w:tc>
          <w:tcPr>
            <w:tcW w:w="1260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 w:rsidRPr="00E77626">
              <w:rPr>
                <w:rFonts w:ascii="Times New Roman" w:hAnsi="Times New Roman" w:cs="Times New Roman"/>
              </w:rPr>
              <w:t>01/06/2021</w:t>
            </w:r>
          </w:p>
        </w:tc>
      </w:tr>
      <w:tr w:rsidR="00842A44" w:rsidTr="00842A44">
        <w:tc>
          <w:tcPr>
            <w:tcW w:w="558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170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 w:rsidRPr="00E77626">
              <w:rPr>
                <w:rFonts w:ascii="Times New Roman" w:hAnsi="Times New Roman" w:cs="Times New Roman"/>
              </w:rPr>
              <w:t>Webinar</w:t>
            </w:r>
          </w:p>
        </w:tc>
        <w:tc>
          <w:tcPr>
            <w:tcW w:w="7110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 w:rsidRPr="00E77626">
              <w:rPr>
                <w:rFonts w:ascii="Times New Roman" w:hAnsi="Times New Roman" w:cs="Times New Roman"/>
              </w:rPr>
              <w:t>Environmental Restoration towards Circular Economy</w:t>
            </w:r>
          </w:p>
        </w:tc>
        <w:tc>
          <w:tcPr>
            <w:tcW w:w="1260" w:type="dxa"/>
          </w:tcPr>
          <w:p w:rsidR="00842A44" w:rsidRPr="00E77626" w:rsidRDefault="00842A44">
            <w:pPr>
              <w:rPr>
                <w:rFonts w:ascii="Times New Roman" w:hAnsi="Times New Roman" w:cs="Times New Roman"/>
              </w:rPr>
            </w:pPr>
            <w:r w:rsidRPr="00E77626">
              <w:rPr>
                <w:rFonts w:ascii="Times New Roman" w:hAnsi="Times New Roman" w:cs="Times New Roman"/>
              </w:rPr>
              <w:t>14/06/2021</w:t>
            </w:r>
          </w:p>
        </w:tc>
      </w:tr>
    </w:tbl>
    <w:p w:rsidR="00842A44" w:rsidRDefault="00842A44"/>
    <w:p w:rsidR="009F4558" w:rsidRDefault="00842A44" w:rsidP="00842A44">
      <w:pPr>
        <w:jc w:val="center"/>
      </w:pPr>
      <w:r>
        <w:t>01.</w:t>
      </w:r>
    </w:p>
    <w:p w:rsidR="00842A44" w:rsidRDefault="00842A44" w:rsidP="00842A44">
      <w:pPr>
        <w:pStyle w:val="ListParagraph"/>
      </w:pPr>
      <w:r>
        <w:rPr>
          <w:noProof/>
        </w:rPr>
        <w:drawing>
          <wp:inline distT="0" distB="0" distL="0" distR="0" wp14:anchorId="3D5FC327" wp14:editId="1DCE94A0">
            <wp:extent cx="5943600" cy="3892126"/>
            <wp:effectExtent l="0" t="0" r="0" b="0"/>
            <wp:docPr id="1" name="Picture 1" descr="C:\Users\CESER\Desktop\eia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SER\Desktop\eiapic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44" w:rsidRDefault="00842A44" w:rsidP="00842A44"/>
    <w:p w:rsidR="00842A44" w:rsidRDefault="00842A44" w:rsidP="00842A44">
      <w:pPr>
        <w:jc w:val="center"/>
      </w:pPr>
    </w:p>
    <w:p w:rsidR="00842A44" w:rsidRDefault="00842A44" w:rsidP="00842A44">
      <w:pPr>
        <w:jc w:val="center"/>
      </w:pPr>
    </w:p>
    <w:p w:rsidR="00842A44" w:rsidRDefault="00842A44" w:rsidP="00842A44">
      <w:pPr>
        <w:jc w:val="center"/>
      </w:pPr>
    </w:p>
    <w:p w:rsidR="00842A44" w:rsidRDefault="00842A44" w:rsidP="00842A44">
      <w:pPr>
        <w:jc w:val="center"/>
      </w:pPr>
    </w:p>
    <w:p w:rsidR="00842A44" w:rsidRDefault="00842A44" w:rsidP="00842A44">
      <w:pPr>
        <w:jc w:val="center"/>
      </w:pPr>
    </w:p>
    <w:p w:rsidR="00842A44" w:rsidRDefault="00842A44" w:rsidP="00842A44">
      <w:pPr>
        <w:jc w:val="center"/>
      </w:pPr>
      <w:r>
        <w:lastRenderedPageBreak/>
        <w:t>02.</w:t>
      </w:r>
    </w:p>
    <w:p w:rsidR="00842A44" w:rsidRDefault="00842A44" w:rsidP="00842A44">
      <w:pPr>
        <w:jc w:val="center"/>
      </w:pPr>
      <w:r>
        <w:rPr>
          <w:noProof/>
        </w:rPr>
        <w:drawing>
          <wp:inline distT="0" distB="0" distL="0" distR="0">
            <wp:extent cx="5734050" cy="2857500"/>
            <wp:effectExtent l="0" t="0" r="0" b="0"/>
            <wp:docPr id="3" name="Picture 3" descr="C:\Users\CESER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SER\Desktop\Captur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44" w:rsidRDefault="00842A44" w:rsidP="00842A44">
      <w:pPr>
        <w:jc w:val="center"/>
      </w:pPr>
    </w:p>
    <w:p w:rsidR="00842A44" w:rsidRDefault="00842A44" w:rsidP="00842A44">
      <w:pPr>
        <w:jc w:val="center"/>
      </w:pPr>
    </w:p>
    <w:p w:rsidR="00842A44" w:rsidRDefault="00842A44" w:rsidP="00842A44">
      <w:pPr>
        <w:jc w:val="center"/>
      </w:pPr>
    </w:p>
    <w:p w:rsidR="00842A44" w:rsidRDefault="00842A44" w:rsidP="00842A44">
      <w:pPr>
        <w:jc w:val="center"/>
      </w:pPr>
    </w:p>
    <w:p w:rsidR="00842A44" w:rsidRDefault="00842A44" w:rsidP="00842A44">
      <w:pPr>
        <w:jc w:val="center"/>
      </w:pPr>
    </w:p>
    <w:p w:rsidR="00842A44" w:rsidRDefault="00842A44" w:rsidP="00842A44">
      <w:pPr>
        <w:jc w:val="center"/>
      </w:pPr>
    </w:p>
    <w:p w:rsidR="00842A44" w:rsidRDefault="00842A44" w:rsidP="00842A44">
      <w:pPr>
        <w:jc w:val="center"/>
      </w:pPr>
    </w:p>
    <w:p w:rsidR="00842A44" w:rsidRDefault="00842A44" w:rsidP="00842A44">
      <w:pPr>
        <w:jc w:val="center"/>
      </w:pPr>
    </w:p>
    <w:p w:rsidR="00842A44" w:rsidRDefault="00842A44" w:rsidP="00842A44">
      <w:pPr>
        <w:jc w:val="center"/>
      </w:pPr>
    </w:p>
    <w:p w:rsidR="00842A44" w:rsidRDefault="00842A44" w:rsidP="00842A44">
      <w:pPr>
        <w:jc w:val="center"/>
      </w:pPr>
    </w:p>
    <w:p w:rsidR="00842A44" w:rsidRDefault="00842A44" w:rsidP="00842A44">
      <w:pPr>
        <w:jc w:val="center"/>
      </w:pPr>
    </w:p>
    <w:p w:rsidR="00842A44" w:rsidRDefault="00842A44" w:rsidP="00842A44">
      <w:pPr>
        <w:jc w:val="center"/>
      </w:pPr>
    </w:p>
    <w:p w:rsidR="00842A44" w:rsidRDefault="00842A44" w:rsidP="00842A44">
      <w:pPr>
        <w:jc w:val="center"/>
      </w:pPr>
    </w:p>
    <w:p w:rsidR="00842A44" w:rsidRDefault="00842A44" w:rsidP="00842A44">
      <w:pPr>
        <w:jc w:val="center"/>
      </w:pPr>
    </w:p>
    <w:p w:rsidR="00842A44" w:rsidRDefault="00842A44" w:rsidP="00842A44">
      <w:pPr>
        <w:jc w:val="center"/>
      </w:pPr>
    </w:p>
    <w:p w:rsidR="00842A44" w:rsidRDefault="00842A44" w:rsidP="00842A44">
      <w:pPr>
        <w:jc w:val="center"/>
      </w:pPr>
      <w:r>
        <w:lastRenderedPageBreak/>
        <w:t>03.</w:t>
      </w:r>
    </w:p>
    <w:p w:rsidR="00842A44" w:rsidRDefault="00842A44" w:rsidP="00842A44">
      <w:pPr>
        <w:jc w:val="center"/>
      </w:pPr>
      <w:r>
        <w:rPr>
          <w:noProof/>
        </w:rPr>
        <w:drawing>
          <wp:inline distT="0" distB="0" distL="0" distR="0" wp14:anchorId="7364A69A" wp14:editId="77584D64">
            <wp:extent cx="4815014" cy="7419975"/>
            <wp:effectExtent l="0" t="0" r="5080" b="0"/>
            <wp:docPr id="5" name="Picture 5" descr="F:\Training on Climate Change\Flyer\Training 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raining on Climate Change\Flyer\Training Fly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74" cy="741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44" w:rsidRDefault="00842A44" w:rsidP="00842A44">
      <w:pPr>
        <w:jc w:val="center"/>
      </w:pPr>
    </w:p>
    <w:p w:rsidR="00842A44" w:rsidRDefault="00842A44" w:rsidP="00842A44">
      <w:pPr>
        <w:jc w:val="center"/>
      </w:pPr>
      <w:r>
        <w:lastRenderedPageBreak/>
        <w:t xml:space="preserve">04. </w:t>
      </w:r>
    </w:p>
    <w:p w:rsidR="00842A44" w:rsidRDefault="00842A44" w:rsidP="00842A44">
      <w:pPr>
        <w:jc w:val="center"/>
      </w:pPr>
      <w:r>
        <w:rPr>
          <w:noProof/>
        </w:rPr>
        <w:drawing>
          <wp:inline distT="0" distB="0" distL="0" distR="0">
            <wp:extent cx="4702252" cy="7655176"/>
            <wp:effectExtent l="0" t="0" r="3175" b="3175"/>
            <wp:docPr id="7" name="Picture 7" descr="F:\Webinar_Updated\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Webinar_Updated\Fly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101" cy="765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44" w:rsidRDefault="00842A44" w:rsidP="00842A44">
      <w:pPr>
        <w:jc w:val="center"/>
      </w:pPr>
      <w:r>
        <w:lastRenderedPageBreak/>
        <w:t>05.</w:t>
      </w:r>
    </w:p>
    <w:p w:rsidR="00842A44" w:rsidRDefault="00842A44" w:rsidP="00842A44">
      <w:pPr>
        <w:jc w:val="center"/>
      </w:pPr>
      <w:r>
        <w:rPr>
          <w:noProof/>
        </w:rPr>
        <w:drawing>
          <wp:inline distT="0" distB="0" distL="0" distR="0">
            <wp:extent cx="4764427" cy="7760575"/>
            <wp:effectExtent l="0" t="0" r="0" b="0"/>
            <wp:docPr id="8" name="Picture 8" descr="C:\Users\CESER\Downloads\WebinarArtboard 1 copy@0.5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ESER\Downloads\WebinarArtboard 1 copy@0.5x-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15" cy="776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44" w:rsidRDefault="00842A44" w:rsidP="00842A44">
      <w:pPr>
        <w:jc w:val="center"/>
      </w:pPr>
      <w:r>
        <w:lastRenderedPageBreak/>
        <w:t xml:space="preserve">06. </w:t>
      </w:r>
    </w:p>
    <w:p w:rsidR="00842A44" w:rsidRPr="00842A44" w:rsidRDefault="00842A44" w:rsidP="00842A44">
      <w:pPr>
        <w:jc w:val="center"/>
      </w:pPr>
      <w:r>
        <w:rPr>
          <w:noProof/>
        </w:rPr>
        <w:drawing>
          <wp:inline distT="0" distB="0" distL="0" distR="0">
            <wp:extent cx="4497912" cy="7324725"/>
            <wp:effectExtent l="0" t="0" r="0" b="0"/>
            <wp:docPr id="9" name="Picture 9" descr="C:\Users\CESER\Downloads\Webinar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ESER\Downloads\Webinar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313" cy="732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2A44" w:rsidRPr="00842A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152D3"/>
    <w:multiLevelType w:val="hybridMultilevel"/>
    <w:tmpl w:val="FBCA1262"/>
    <w:lvl w:ilvl="0" w:tplc="65C493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0C"/>
    <w:rsid w:val="005D100C"/>
    <w:rsid w:val="00842A44"/>
    <w:rsid w:val="009F4558"/>
    <w:rsid w:val="00A71032"/>
    <w:rsid w:val="00E77626"/>
    <w:rsid w:val="00F15010"/>
    <w:rsid w:val="00FB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Vrind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1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42A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2A44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A44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Vrind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1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42A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2A44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A44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CESER</dc:creator>
  <cp:keywords/>
  <dc:description/>
  <cp:lastModifiedBy>CESER</cp:lastModifiedBy>
  <cp:revision>7</cp:revision>
  <dcterms:created xsi:type="dcterms:W3CDTF">2022-01-18T06:36:00Z</dcterms:created>
  <dcterms:modified xsi:type="dcterms:W3CDTF">2022-01-18T07:28:00Z</dcterms:modified>
</cp:coreProperties>
</file>